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C84831">
      <w:pPr>
        <w:pStyle w:val="2"/>
      </w:pPr>
    </w:p>
    <w:p w14:paraId="7EA2E086">
      <w:pPr>
        <w:pStyle w:val="3"/>
        <w:bidi w:val="0"/>
        <w:jc w:val="center"/>
      </w:pPr>
      <w:r>
        <w:rPr>
          <w:rFonts w:hint="eastAsia"/>
        </w:rPr>
        <w:t>湖南信息学院-企业申请招聘会的操作指南</w:t>
      </w:r>
    </w:p>
    <w:p w14:paraId="29CA2763">
      <w:pPr>
        <w:snapToGrid w:val="0"/>
        <w:spacing w:line="560" w:lineRule="exact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eastAsia="zh-CN"/>
        </w:rPr>
      </w:pPr>
      <w:bookmarkStart w:id="0" w:name="_GoBack"/>
      <w:bookmarkEnd w:id="0"/>
    </w:p>
    <w:p w14:paraId="7B70422D">
      <w:pPr>
        <w:snapToGrid w:val="0"/>
        <w:spacing w:line="560" w:lineRule="exact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/>
        </w:rPr>
        <w:t>1：</w:t>
      </w:r>
    </w:p>
    <w:p w14:paraId="66A2BA40">
      <w:pPr>
        <w:snapToGrid w:val="0"/>
        <w:spacing w:line="560" w:lineRule="exact"/>
        <w:ind w:firstLine="640" w:firstLineChars="200"/>
        <w:jc w:val="center"/>
        <w:rPr>
          <w:rFonts w:hint="eastAsia" w:ascii="宋体" w:hAnsi="宋体" w:eastAsia="宋体" w:cs="宋体"/>
          <w:b w:val="0"/>
          <w:kern w:val="2"/>
          <w:sz w:val="32"/>
          <w:szCs w:val="32"/>
        </w:rPr>
      </w:pPr>
      <w:r>
        <w:rPr>
          <w:rFonts w:hint="eastAsia" w:ascii="宋体" w:hAnsi="宋体" w:eastAsia="宋体" w:cs="宋体"/>
          <w:b w:val="0"/>
          <w:kern w:val="2"/>
          <w:sz w:val="32"/>
          <w:szCs w:val="32"/>
        </w:rPr>
        <w:t>场景一</w:t>
      </w:r>
      <w:r>
        <w:rPr>
          <w:rFonts w:hint="eastAsia" w:ascii="宋体" w:hAnsi="宋体" w:eastAsia="宋体" w:cs="宋体"/>
          <w:b w:val="0"/>
          <w:kern w:val="2"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kern w:val="2"/>
          <w:sz w:val="32"/>
          <w:szCs w:val="32"/>
        </w:rPr>
        <w:t>未注册单位如何注册账号？</w:t>
      </w:r>
    </w:p>
    <w:p w14:paraId="0D762118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t>登录学校就业网http://hnxxy.bysjy.com.cn/，点击单位注册。</w:t>
      </w:r>
    </w:p>
    <w:p w14:paraId="1F830E8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sz w:val="21"/>
          <w:szCs w:val="21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78105</wp:posOffset>
            </wp:positionV>
            <wp:extent cx="5267325" cy="2271395"/>
            <wp:effectExtent l="0" t="0" r="9525" b="14605"/>
            <wp:wrapThrough wrapText="bothSides">
              <wp:wrapPolygon>
                <wp:start x="0" y="0"/>
                <wp:lineTo x="0" y="21377"/>
                <wp:lineTo x="21561" y="21377"/>
                <wp:lineTo x="21561" y="0"/>
                <wp:lineTo x="0" y="0"/>
              </wp:wrapPolygon>
            </wp:wrapThrough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9A03B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sz w:val="21"/>
          <w:szCs w:val="21"/>
        </w:rPr>
      </w:pPr>
    </w:p>
    <w:p w14:paraId="30717C16">
      <w:pPr>
        <w:snapToGrid w:val="0"/>
        <w:spacing w:line="560" w:lineRule="exact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/>
        </w:rPr>
      </w:pPr>
    </w:p>
    <w:p w14:paraId="59133B2E">
      <w:pPr>
        <w:snapToGrid w:val="0"/>
        <w:spacing w:line="560" w:lineRule="exact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/>
        </w:rPr>
      </w:pPr>
    </w:p>
    <w:p w14:paraId="3B0AE544">
      <w:pPr>
        <w:snapToGrid w:val="0"/>
        <w:spacing w:line="560" w:lineRule="exact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/>
        </w:rPr>
      </w:pPr>
    </w:p>
    <w:p w14:paraId="750926A3">
      <w:pPr>
        <w:snapToGrid w:val="0"/>
        <w:spacing w:line="560" w:lineRule="exact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/>
        </w:rPr>
      </w:pPr>
    </w:p>
    <w:p w14:paraId="3B5970BE">
      <w:pPr>
        <w:snapToGrid w:val="0"/>
        <w:spacing w:line="560" w:lineRule="exact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/>
        </w:rPr>
      </w:pPr>
    </w:p>
    <w:p w14:paraId="5F557F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</w:rPr>
        <w:t>填写单位注册信息、认证资料；</w:t>
      </w:r>
    </w:p>
    <w:p w14:paraId="6498E0B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905510</wp:posOffset>
            </wp:positionH>
            <wp:positionV relativeFrom="paragraph">
              <wp:posOffset>132080</wp:posOffset>
            </wp:positionV>
            <wp:extent cx="3355975" cy="2186305"/>
            <wp:effectExtent l="0" t="0" r="15875" b="4445"/>
            <wp:wrapTopAndBottom/>
            <wp:docPr id="7" name="图片 7" descr="/var/folders/y1/k2zt974d2k19lshkljn5rrn80000gn/T/net.shinyfrog.bear/BearTemp.lby6GP/78EE67E2-9074-4F90-9BBA-F9A1BE330C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var/folders/y1/k2zt974d2k19lshkljn5rrn80000gn/T/net.shinyfrog.bear/BearTemp.lby6GP/78EE67E2-9074-4F90-9BBA-F9A1BE330CA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C2CE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</w:rPr>
        <w:t>选择招聘业务，选项包含“暂不招聘（只注册账号）”“申请宣讲会”、“申请双选会”、“申请在线招聘”；</w:t>
      </w:r>
    </w:p>
    <w:p w14:paraId="7762D91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b w:val="0"/>
          <w:bCs/>
          <w:sz w:val="21"/>
          <w:szCs w:val="21"/>
        </w:rPr>
      </w:pPr>
    </w:p>
    <w:p w14:paraId="1EF195B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sz w:val="21"/>
          <w:szCs w:val="21"/>
        </w:rPr>
      </w:pPr>
    </w:p>
    <w:p w14:paraId="144AB4D3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6E28B6AC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503536C0">
      <w:pPr>
        <w:snapToGrid w:val="0"/>
        <w:spacing w:line="560" w:lineRule="exact"/>
        <w:ind w:firstLine="42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  <w:r>
        <w:rPr>
          <w:sz w:val="21"/>
          <w:szCs w:val="21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876935</wp:posOffset>
            </wp:positionH>
            <wp:positionV relativeFrom="paragraph">
              <wp:posOffset>41910</wp:posOffset>
            </wp:positionV>
            <wp:extent cx="3355340" cy="2209800"/>
            <wp:effectExtent l="0" t="0" r="16510" b="0"/>
            <wp:wrapNone/>
            <wp:docPr id="6" name="图片 6" descr="/var/folders/y1/k2zt974d2k19lshkljn5rrn80000gn/T/net.shinyfrog.bear/BearTemp.wMDE22/9966C5E7-856C-4C72-B35F-A0C064313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var/folders/y1/k2zt974d2k19lshkljn5rrn80000gn/T/net.shinyfrog.bear/BearTemp.wMDE22/9966C5E7-856C-4C72-B35F-A0C0643135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C1F823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170774C3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20DB5DE8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59158A73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71A789AE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61614076">
      <w:pPr>
        <w:snapToGrid w:val="0"/>
        <w:spacing w:line="560" w:lineRule="exac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/>
        </w:rPr>
      </w:pPr>
    </w:p>
    <w:p w14:paraId="6B67EC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t>微信关注“云校招企业服务平台”，并扫码绑定微信。</w:t>
      </w:r>
    </w:p>
    <w:p w14:paraId="7A982B9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213995</wp:posOffset>
            </wp:positionV>
            <wp:extent cx="5266690" cy="1284605"/>
            <wp:effectExtent l="0" t="0" r="10160" b="10795"/>
            <wp:wrapNone/>
            <wp:docPr id="5" name="图片 5" descr="/var/folders/y1/k2zt974d2k19lshkljn5rrn80000gn/T/net.shinyfrog.bear/BearTemp.HwARKb/F856C981-ADC0-43E6-8CEE-312E6F659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var/folders/y1/k2zt974d2k19lshkljn5rrn80000gn/T/net.shinyfrog.bear/BearTemp.HwARKb/F856C981-ADC0-43E6-8CEE-312E6F65967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6F529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sz w:val="21"/>
          <w:szCs w:val="21"/>
        </w:rPr>
      </w:pPr>
    </w:p>
    <w:p w14:paraId="71FFB7F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sz w:val="21"/>
          <w:szCs w:val="21"/>
        </w:rPr>
      </w:pPr>
    </w:p>
    <w:p w14:paraId="38E6A48D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0F7CF0EC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01E538C0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t>三个步骤完成后，即申请成功，如需加快审核，请致电学校就业处。</w:t>
      </w:r>
    </w:p>
    <w:p w14:paraId="7773CBC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b/>
          <w:sz w:val="21"/>
          <w:szCs w:val="21"/>
        </w:rPr>
      </w:pPr>
      <w:r>
        <w:rPr>
          <w:sz w:val="21"/>
          <w:szCs w:val="21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211455</wp:posOffset>
            </wp:positionV>
            <wp:extent cx="5266690" cy="2493645"/>
            <wp:effectExtent l="0" t="0" r="10160" b="1905"/>
            <wp:wrapNone/>
            <wp:docPr id="4" name="图片 4" descr="/var/folders/y1/k2zt974d2k19lshkljn5rrn80000gn/T/net.shinyfrog.bear/BearTemp.MvVydw/8C75196E-FB27-41AC-A97B-A24710459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var/folders/y1/k2zt974d2k19lshkljn5rrn80000gn/T/net.shinyfrog.bear/BearTemp.MvVydw/8C75196E-FB27-41AC-A97B-A2471045998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C4E9A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b/>
          <w:sz w:val="21"/>
          <w:szCs w:val="21"/>
        </w:rPr>
      </w:pPr>
    </w:p>
    <w:p w14:paraId="7C4C3CC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b/>
          <w:sz w:val="21"/>
          <w:szCs w:val="21"/>
        </w:rPr>
      </w:pPr>
    </w:p>
    <w:p w14:paraId="0984F05D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6E2CA51C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6B75EE88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5650DF04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7AC575D8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6A8FF85A">
      <w:pPr>
        <w:snapToGrid w:val="0"/>
        <w:spacing w:line="560" w:lineRule="exact"/>
        <w:ind w:firstLine="640" w:firstLineChars="200"/>
        <w:jc w:val="center"/>
        <w:rPr>
          <w:rFonts w:hint="eastAsia" w:ascii="宋体" w:hAnsi="宋体" w:eastAsia="宋体" w:cs="宋体"/>
          <w:b w:val="0"/>
          <w:kern w:val="2"/>
          <w:sz w:val="32"/>
          <w:szCs w:val="32"/>
        </w:rPr>
      </w:pPr>
      <w:r>
        <w:rPr>
          <w:rFonts w:hint="eastAsia" w:ascii="宋体" w:hAnsi="宋体" w:eastAsia="宋体" w:cs="宋体"/>
          <w:b w:val="0"/>
          <w:kern w:val="2"/>
          <w:sz w:val="32"/>
          <w:szCs w:val="32"/>
        </w:rPr>
        <w:t>场景二、已注册单位如何申请双选会？</w:t>
      </w:r>
    </w:p>
    <w:p w14:paraId="74F3A8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t>已注册单位申请双选会登录学校就业网，点击单位登录。</w:t>
      </w:r>
    </w:p>
    <w:p w14:paraId="1D1FAA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t>输入账号，密码后点击登录。</w:t>
      </w:r>
    </w:p>
    <w:p w14:paraId="77EC7B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1720850</wp:posOffset>
            </wp:positionH>
            <wp:positionV relativeFrom="paragraph">
              <wp:posOffset>259080</wp:posOffset>
            </wp:positionV>
            <wp:extent cx="2629535" cy="2049780"/>
            <wp:effectExtent l="0" t="0" r="18415" b="7620"/>
            <wp:wrapNone/>
            <wp:docPr id="13" name="图片 13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308" cy="205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03F2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4D6906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0F3429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690034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389ECD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36C817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28BDE9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t>在双选会中选择双选会并点击“报名”。</w:t>
      </w:r>
    </w:p>
    <w:p w14:paraId="2C96A0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189230</wp:posOffset>
            </wp:positionV>
            <wp:extent cx="5080000" cy="1371600"/>
            <wp:effectExtent l="0" t="0" r="6350" b="0"/>
            <wp:wrapNone/>
            <wp:docPr id="12" name="图片 12" descr="/var/folders/y1/k2zt974d2k19lshkljn5rrn80000gn/T/net.shinyfrog.bear/BearTemp.7vrDN7/83760314-16D6-42A3-966A-896AF474AB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var/folders/y1/k2zt974d2k19lshkljn5rrn80000gn/T/net.shinyfrog.bear/BearTemp.7vrDN7/83760314-16D6-42A3-966A-896AF474ABF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2096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634906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7E5956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63A22A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49ECD6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t>填写完相关信息即报名成功。</w:t>
      </w:r>
    </w:p>
    <w:p w14:paraId="19B4EC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122555</wp:posOffset>
            </wp:positionV>
            <wp:extent cx="5334000" cy="1498600"/>
            <wp:effectExtent l="0" t="0" r="0" b="6350"/>
            <wp:wrapNone/>
            <wp:docPr id="11" name="图片 11" descr="/var/folders/y1/k2zt974d2k19lshkljn5rrn80000gn/T/net.shinyfrog.bear/BearTemp.gozbIN/060DC57E-8705-4B54-BCE0-720E2AE62E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var/folders/y1/k2zt974d2k19lshkljn5rrn80000gn/T/net.shinyfrog.bear/BearTemp.gozbIN/060DC57E-8705-4B54-BCE0-720E2AE62E4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5BC7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4D3C5B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6430E4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61163F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5CA863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t>参会单位报名后，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instrText xml:space="preserve"> HYPERLINK "http://hr.bibibi.net/" </w:instrTex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t>登录单位后台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t>。点击“双选会”→“我的报名”。“纸质回执”在后台可以“下载回执”，填写盖章后“上传回执”。</w:t>
      </w:r>
    </w:p>
    <w:p w14:paraId="5C263893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93980</wp:posOffset>
            </wp:positionV>
            <wp:extent cx="5275580" cy="1477010"/>
            <wp:effectExtent l="0" t="0" r="1270" b="8890"/>
            <wp:wrapNone/>
            <wp:docPr id="27" name="图片 27" descr="/var/folders/y1/k2zt974d2k19lshkljn5rrn80000gn/T/net.shinyfrog.bear/BearTemp.4fOZT9/E5ADD58D-B1A4-4DD7-8E14-050BE0006D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var/folders/y1/k2zt974d2k19lshkljn5rrn80000gn/T/net.shinyfrog.bear/BearTemp.4fOZT9/E5ADD58D-B1A4-4DD7-8E14-050BE0006D6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EA9E06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3AFFB26C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4A08B680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102EB5B1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eastAsia="zh-CN"/>
        </w:rPr>
      </w:pPr>
    </w:p>
    <w:p w14:paraId="1E2A94D1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eastAsia="zh-CN"/>
        </w:rPr>
        <w:t>注意：单位在上传本次双选会的招聘简章时请使用学校统一模板，见最后招聘简章模板，我校会统一制作喷绘。</w:t>
      </w:r>
    </w:p>
    <w:p w14:paraId="056C0D7B">
      <w:pPr>
        <w:snapToGrid w:val="0"/>
        <w:spacing w:line="560" w:lineRule="exact"/>
        <w:jc w:val="center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060DC165">
      <w:pPr>
        <w:snapToGrid w:val="0"/>
        <w:spacing w:line="560" w:lineRule="exact"/>
        <w:jc w:val="center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审核结果通知</w:t>
      </w:r>
    </w:p>
    <w:p w14:paraId="6E5E064D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t>单位资质审核通知</w:t>
      </w:r>
    </w:p>
    <w:p w14:paraId="61ABFCA1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1835150</wp:posOffset>
            </wp:positionH>
            <wp:positionV relativeFrom="paragraph">
              <wp:posOffset>141605</wp:posOffset>
            </wp:positionV>
            <wp:extent cx="2413635" cy="2115820"/>
            <wp:effectExtent l="0" t="0" r="5715" b="1778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028" cy="212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43906D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055E483B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3E950F04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/>
        </w:rPr>
      </w:pPr>
    </w:p>
    <w:p w14:paraId="03927C6B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/>
        </w:rPr>
      </w:pPr>
    </w:p>
    <w:p w14:paraId="4AD0F59C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/>
        </w:rPr>
      </w:pPr>
    </w:p>
    <w:p w14:paraId="5ED04684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/>
        </w:rPr>
      </w:pPr>
    </w:p>
    <w:p w14:paraId="17CFBA28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t>双选会审核通知</w:t>
      </w:r>
    </w:p>
    <w:p w14:paraId="667ABE66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141605</wp:posOffset>
            </wp:positionV>
            <wp:extent cx="2374265" cy="1920240"/>
            <wp:effectExtent l="0" t="0" r="6985" b="381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343" cy="192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1BF513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10A6612E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38B6F931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37F15E1A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0A661861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131445</wp:posOffset>
            </wp:positionV>
            <wp:extent cx="5270500" cy="1320800"/>
            <wp:effectExtent l="0" t="0" r="6350" b="1270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EEAE04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2E9924AA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10330543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62BDFDEB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5C618BE2">
      <w:pPr>
        <w:snapToGrid w:val="0"/>
        <w:spacing w:line="560" w:lineRule="exact"/>
        <w:jc w:val="center"/>
        <w:rPr>
          <w:rFonts w:hint="eastAsia" w:ascii="宋体" w:hAnsi="宋体" w:eastAsia="宋体" w:cs="宋体"/>
          <w:b w:val="0"/>
          <w:kern w:val="2"/>
          <w:sz w:val="32"/>
          <w:szCs w:val="32"/>
        </w:rPr>
      </w:pPr>
      <w:r>
        <w:rPr>
          <w:rFonts w:hint="eastAsia" w:ascii="宋体" w:hAnsi="宋体" w:eastAsia="宋体" w:cs="宋体"/>
          <w:b w:val="0"/>
          <w:kern w:val="2"/>
          <w:sz w:val="32"/>
          <w:szCs w:val="32"/>
        </w:rPr>
        <w:t>场景三、单位如何修改资料?</w:t>
      </w:r>
    </w:p>
    <w:p w14:paraId="4D6526CF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instrText xml:space="preserve"> HYPERLINK "http://hr.bibibi.net/" </w:instrTex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t>在PC后台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t>，基本信息中可以修改，“基本资料”修改后保存即可，“认证信息”修改后需重新提交认证。认证审核联系：0731-89929409</w:t>
      </w:r>
    </w:p>
    <w:p w14:paraId="7BF7B339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141605</wp:posOffset>
            </wp:positionV>
            <wp:extent cx="5270500" cy="3395345"/>
            <wp:effectExtent l="0" t="0" r="6350" b="1460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C5226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2C8A5C07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7647EC20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</w:rPr>
      </w:pPr>
    </w:p>
    <w:p w14:paraId="17B8F453">
      <w:pPr>
        <w:snapToGrid w:val="0"/>
        <w:spacing w:line="560" w:lineRule="exact"/>
        <w:ind w:firstLine="640" w:firstLineChars="200"/>
        <w:rPr>
          <w:rFonts w:hint="default" w:ascii="仿宋_GB2312" w:hAnsi="仿宋_GB2312" w:eastAsia="仿宋_GB2312" w:cs="仿宋_GB2312"/>
          <w:b w:val="0"/>
          <w:kern w:val="2"/>
          <w:sz w:val="32"/>
          <w:szCs w:val="32"/>
          <w:lang w:val="en-US" w:eastAsia="zh-CN"/>
        </w:rPr>
      </w:pPr>
    </w:p>
    <w:p w14:paraId="70244678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eastAsia="zh-CN"/>
        </w:rPr>
      </w:pPr>
    </w:p>
    <w:p w14:paraId="18CE29F1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eastAsia="zh-CN"/>
        </w:rPr>
      </w:pPr>
    </w:p>
    <w:p w14:paraId="04D7D9DD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eastAsia="zh-CN"/>
        </w:rPr>
      </w:pPr>
    </w:p>
    <w:p w14:paraId="6016FF36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eastAsia="zh-CN"/>
        </w:rPr>
      </w:pPr>
    </w:p>
    <w:p w14:paraId="11DCFD05">
      <w:pPr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eastAsia="zh-CN"/>
        </w:rPr>
      </w:pPr>
    </w:p>
    <w:p w14:paraId="5FE0DD74">
      <w:pPr>
        <w:pStyle w:val="2"/>
        <w:rPr>
          <w:rFonts w:hint="eastAsia"/>
        </w:rPr>
      </w:pPr>
    </w:p>
    <w:p w14:paraId="333AE0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仿宋_GB2312" w:hAnsi="仿宋_GB2312" w:eastAsia="仿宋_GB2312" w:cs="仿宋_GB2312"/>
          <w:b w:val="0"/>
          <w:kern w:val="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8"/>
          <w:szCs w:val="28"/>
        </w:rPr>
        <w:t>联系人：霍琦</w:t>
      </w:r>
    </w:p>
    <w:p w14:paraId="5468C0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仿宋_GB2312" w:hAnsi="仿宋_GB2312" w:eastAsia="仿宋_GB2312" w:cs="仿宋_GB2312"/>
          <w:b w:val="0"/>
          <w:kern w:val="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8"/>
          <w:szCs w:val="28"/>
        </w:rPr>
        <w:t>联系电话：82480556</w:t>
      </w:r>
    </w:p>
    <w:p w14:paraId="1AB634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</w:pPr>
      <w:r>
        <w:rPr>
          <w:rFonts w:hint="eastAsia" w:ascii="仿宋_GB2312" w:hAnsi="仿宋_GB2312" w:eastAsia="仿宋_GB2312" w:cs="仿宋_GB2312"/>
          <w:b w:val="0"/>
          <w:kern w:val="2"/>
          <w:sz w:val="28"/>
          <w:szCs w:val="28"/>
        </w:rPr>
        <w:t>单位地址：湖南省长沙市雨花区火车站东站东三侧车站南路322号（桂花路狮子山东站，京广酒店对面路口直走500米）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4NWRlYmViZjFkMjEzMzI1ZGFkZTM0M2RjMGU0OTgifQ=="/>
  </w:docVars>
  <w:rsids>
    <w:rsidRoot w:val="00000000"/>
    <w:rsid w:val="035237C4"/>
    <w:rsid w:val="04F32A62"/>
    <w:rsid w:val="06054B23"/>
    <w:rsid w:val="064B38BF"/>
    <w:rsid w:val="0A6F5C8C"/>
    <w:rsid w:val="1AEE25CF"/>
    <w:rsid w:val="1F4E72AA"/>
    <w:rsid w:val="28E514B5"/>
    <w:rsid w:val="2B5841C1"/>
    <w:rsid w:val="33312B0F"/>
    <w:rsid w:val="37160A8C"/>
    <w:rsid w:val="3EA26760"/>
    <w:rsid w:val="4664062D"/>
    <w:rsid w:val="4BA16768"/>
    <w:rsid w:val="4F7F146C"/>
    <w:rsid w:val="54701A38"/>
    <w:rsid w:val="567B658E"/>
    <w:rsid w:val="5B2D4026"/>
    <w:rsid w:val="636D5136"/>
    <w:rsid w:val="65636397"/>
    <w:rsid w:val="66E505B1"/>
    <w:rsid w:val="67973BF5"/>
    <w:rsid w:val="6A0A7A01"/>
    <w:rsid w:val="73CC7326"/>
    <w:rsid w:val="7410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autoRedefine/>
    <w:qFormat/>
    <w:uiPriority w:val="0"/>
    <w:pPr>
      <w:snapToGrid w:val="0"/>
      <w:jc w:val="left"/>
    </w:p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2060</Words>
  <Characters>2307</Characters>
  <Lines>0</Lines>
  <Paragraphs>0</Paragraphs>
  <TotalTime>42</TotalTime>
  <ScaleCrop>false</ScaleCrop>
  <LinksUpToDate>false</LinksUpToDate>
  <CharactersWithSpaces>2310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2023-12-07T02:02:00Z</dcterms:created>
  <dc:creator>MSI</dc:creator>
  <cp:lastModifiedBy>查尔斯Wonder</cp:lastModifiedBy>
  <dcterms:modified xsi:type="dcterms:W3CDTF">2025-06-04T07:03:51Z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439350498C054725A648AABD54AED4A4_13</vt:lpwstr>
  </property>
  <property fmtid="{D5CDD505-2E9C-101B-9397-08002B2CF9AE}" pid="4" name="KSOTemplateDocerSaveRecord">
    <vt:lpwstr>eyJoZGlkIjoiNDkxODZjMWI5OTQ5NDE5MTZlMjk2MWJjMDdhNWM1OWYiLCJ1c2VySWQiOiI5NjA3NDYxODIifQ==</vt:lpwstr>
  </property>
</Properties>
</file>